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pct"/>
        <w:jc w:val="center"/>
        <w:tblCellSpacing w:w="0" w:type="dxa"/>
        <w:tblInd w:w="-1289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462"/>
      </w:tblGrid>
      <w:tr w:rsidR="00CD0131" w:rsidRPr="00CB22D4" w:rsidTr="00266205">
        <w:trPr>
          <w:trHeight w:val="150"/>
          <w:tblCellSpacing w:w="0" w:type="dxa"/>
          <w:jc w:val="center"/>
        </w:trPr>
        <w:tc>
          <w:tcPr>
            <w:tcW w:w="5000" w:type="pct"/>
            <w:shd w:val="clear" w:color="auto" w:fill="3D677E"/>
            <w:vAlign w:val="center"/>
          </w:tcPr>
          <w:p w:rsidR="00CD0131" w:rsidRPr="00CB22D4" w:rsidRDefault="00A97036" w:rsidP="00261EB5">
            <w:pPr>
              <w:pStyle w:val="NormalWeb"/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84.45pt;margin-top:-29.4pt;width:44.15pt;height:21pt;z-index:251659776;mso-height-percent:200;mso-height-percent:200;mso-width-relative:margin;mso-height-relative:margin" stroked="f">
                  <v:textbox style="mso-next-textbox:#_x0000_s1029;mso-fit-shape-to-text:t">
                    <w:txbxContent>
                      <w:p w:rsidR="00A97036" w:rsidRPr="009262BC" w:rsidRDefault="00A97036" w:rsidP="00A97036">
                        <w:pPr>
                          <w:rPr>
                            <w:rFonts w:ascii="Arial" w:hAnsi="Arial" w:cs="Arial"/>
                          </w:rPr>
                        </w:pPr>
                        <w:r w:rsidRPr="009262BC">
                          <w:rPr>
                            <w:rFonts w:ascii="Arial" w:hAnsi="Arial" w:cs="Arial"/>
                          </w:rPr>
                          <w:t>EK-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A0055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287020</wp:posOffset>
                  </wp:positionV>
                  <wp:extent cx="1139190" cy="857250"/>
                  <wp:effectExtent l="19050" t="0" r="3810" b="0"/>
                  <wp:wrapNone/>
                  <wp:docPr id="2" name="0 Resim" descr="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8" cstate="print"/>
                          <a:srcRect t="10000" r="47049" b="358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53AD" w:rsidRPr="002B53AD"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27" type="#_x0000_t202" style="position:absolute;left:0;text-align:left;margin-left:483.95pt;margin-top:-19.85pt;width:51.45pt;height:21pt;z-index:-251657728;mso-height-percent:200;mso-position-horizontal-relative:text;mso-position-vertical-relative:text;mso-height-percent:200;mso-width-relative:margin;mso-height-relative:margin" stroked="f">
                  <v:textbox style="mso-next-textbox:#_x0000_s1027;mso-fit-shape-to-text:t">
                    <w:txbxContent>
                      <w:p w:rsidR="00A5645E" w:rsidRPr="00B33A42" w:rsidRDefault="00A5645E" w:rsidP="00B33A42"/>
                    </w:txbxContent>
                  </v:textbox>
                </v:shape>
              </w:pict>
            </w:r>
            <w:r w:rsidR="00FB2032" w:rsidRPr="00CB22D4">
              <w:rPr>
                <w:rFonts w:ascii="Verdana" w:hAnsi="Verdana"/>
                <w:noProof/>
                <w:color w:val="FFFFFF" w:themeColor="background1"/>
                <w:sz w:val="36"/>
                <w:szCs w:val="16"/>
              </w:rPr>
              <w:t xml:space="preserve">MİLAS DAĞCILIK VE DOĞA SPORLARI </w:t>
            </w:r>
            <w:r w:rsidR="00261EB5" w:rsidRPr="00CB22D4">
              <w:rPr>
                <w:rFonts w:ascii="Verdana" w:hAnsi="Verdana"/>
                <w:noProof/>
                <w:color w:val="FFFFFF" w:themeColor="background1"/>
                <w:sz w:val="36"/>
                <w:szCs w:val="16"/>
              </w:rPr>
              <w:t>KULÜBÜ</w:t>
            </w:r>
          </w:p>
        </w:tc>
      </w:tr>
      <w:tr w:rsidR="00CD0131" w:rsidRPr="00CB22D4" w:rsidTr="00266205">
        <w:trPr>
          <w:trHeight w:val="75"/>
          <w:tblCellSpacing w:w="0" w:type="dxa"/>
          <w:jc w:val="center"/>
        </w:trPr>
        <w:tc>
          <w:tcPr>
            <w:tcW w:w="5000" w:type="pct"/>
            <w:vAlign w:val="center"/>
          </w:tcPr>
          <w:p w:rsidR="00CD0131" w:rsidRPr="00CB22D4" w:rsidRDefault="004720ED" w:rsidP="00394E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86995</wp:posOffset>
                  </wp:positionV>
                  <wp:extent cx="832485" cy="657225"/>
                  <wp:effectExtent l="19050" t="0" r="5715" b="0"/>
                  <wp:wrapNone/>
                  <wp:docPr id="3" name="2 Resim" descr="TDF_Transpar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F_Transpara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5AC" w:rsidRPr="00CB22D4" w:rsidTr="00266205">
        <w:trPr>
          <w:trHeight w:val="75"/>
          <w:tblCellSpacing w:w="0" w:type="dxa"/>
          <w:jc w:val="center"/>
        </w:trPr>
        <w:tc>
          <w:tcPr>
            <w:tcW w:w="5000" w:type="pct"/>
            <w:vAlign w:val="center"/>
          </w:tcPr>
          <w:p w:rsidR="001F55AC" w:rsidRPr="00CB22D4" w:rsidRDefault="001F55AC" w:rsidP="00394E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F55AC" w:rsidRPr="00CB22D4" w:rsidRDefault="001F55AC" w:rsidP="00394E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F55AC" w:rsidRPr="00CB22D4" w:rsidRDefault="001F55AC" w:rsidP="00394E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55AC" w:rsidRPr="00CB22D4" w:rsidTr="00266205">
        <w:trPr>
          <w:trHeight w:val="75"/>
          <w:tblCellSpacing w:w="0" w:type="dxa"/>
          <w:jc w:val="center"/>
        </w:trPr>
        <w:tc>
          <w:tcPr>
            <w:tcW w:w="5000" w:type="pct"/>
            <w:vAlign w:val="center"/>
          </w:tcPr>
          <w:p w:rsidR="001F55AC" w:rsidRPr="00CB22D4" w:rsidRDefault="001F55AC" w:rsidP="00394E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D0131" w:rsidRPr="00CB22D4" w:rsidTr="00266205">
        <w:trPr>
          <w:tblCellSpacing w:w="0" w:type="dxa"/>
          <w:jc w:val="center"/>
          <w:hidden/>
        </w:trPr>
        <w:tc>
          <w:tcPr>
            <w:tcW w:w="5000" w:type="pct"/>
          </w:tcPr>
          <w:p w:rsidR="00CD0131" w:rsidRPr="00CB22D4" w:rsidRDefault="00CD0131" w:rsidP="00CD0131">
            <w:pPr>
              <w:rPr>
                <w:rFonts w:ascii="Verdana" w:hAnsi="Verdana"/>
                <w:vanish/>
                <w:sz w:val="20"/>
                <w:szCs w:val="20"/>
              </w:rPr>
            </w:pPr>
          </w:p>
          <w:p w:rsidR="00CD0131" w:rsidRPr="00CB22D4" w:rsidRDefault="00CD0131" w:rsidP="00CD013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C6356" w:rsidRDefault="00B33A42" w:rsidP="00B33A42">
      <w:pPr>
        <w:tabs>
          <w:tab w:val="num" w:pos="284"/>
        </w:tabs>
        <w:ind w:left="284" w:hanging="284"/>
        <w:jc w:val="center"/>
        <w:rPr>
          <w:rFonts w:ascii="Tahoma" w:hAnsi="Tahoma" w:cs="Tahoma"/>
          <w:b/>
          <w:sz w:val="36"/>
        </w:rPr>
      </w:pPr>
      <w:r w:rsidRPr="00B33A42">
        <w:rPr>
          <w:rFonts w:ascii="Tahoma" w:hAnsi="Tahoma" w:cs="Tahoma"/>
          <w:b/>
          <w:sz w:val="36"/>
        </w:rPr>
        <w:t>ETKİNLİK SORUMLUSU GÖREV ÇEKLİSTİ</w:t>
      </w:r>
    </w:p>
    <w:p w:rsidR="00A15249" w:rsidRDefault="00A15249" w:rsidP="001F01D9">
      <w:pPr>
        <w:tabs>
          <w:tab w:val="num" w:pos="284"/>
        </w:tabs>
        <w:ind w:left="284" w:hanging="284"/>
        <w:rPr>
          <w:rFonts w:ascii="Tahoma" w:hAnsi="Tahoma" w:cs="Tahoma"/>
          <w:b/>
          <w:sz w:val="28"/>
          <w:szCs w:val="28"/>
        </w:rPr>
      </w:pPr>
    </w:p>
    <w:p w:rsidR="00A84565" w:rsidRPr="00A84565" w:rsidRDefault="00A84565" w:rsidP="00A84565">
      <w:pPr>
        <w:pStyle w:val="ListeParagraf"/>
        <w:ind w:left="-66" w:right="-708" w:firstLine="350"/>
        <w:rPr>
          <w:rFonts w:ascii="Arial" w:hAnsi="Arial" w:cs="Arial"/>
          <w:sz w:val="28"/>
          <w:szCs w:val="28"/>
        </w:rPr>
      </w:pPr>
      <w:r w:rsidRPr="00A84565">
        <w:rPr>
          <w:rFonts w:ascii="Arial" w:hAnsi="Arial" w:cs="Arial"/>
          <w:sz w:val="28"/>
          <w:szCs w:val="28"/>
        </w:rPr>
        <w:t xml:space="preserve">Günübirlik yürüyüşler </w:t>
      </w:r>
      <w:r w:rsidRPr="00A84565">
        <w:rPr>
          <w:rFonts w:ascii="Arial" w:hAnsi="Arial" w:cs="Arial"/>
          <w:b/>
          <w:sz w:val="28"/>
          <w:szCs w:val="28"/>
        </w:rPr>
        <w:t>en geç Salı gününe</w:t>
      </w:r>
      <w:r w:rsidRPr="00A84565">
        <w:rPr>
          <w:rFonts w:ascii="Arial" w:hAnsi="Arial" w:cs="Arial"/>
          <w:sz w:val="28"/>
          <w:szCs w:val="28"/>
        </w:rPr>
        <w:t xml:space="preserve"> kadar İletişim kanalıyla üyelere ve kulüp facebook, Whatsapp ve İnstagram sayfasında yayınlanarak duyurulur.</w:t>
      </w:r>
    </w:p>
    <w:p w:rsidR="00A84565" w:rsidRPr="00A84565" w:rsidRDefault="00A84565" w:rsidP="00A84565">
      <w:pPr>
        <w:pStyle w:val="ListeParagraf"/>
        <w:ind w:left="-66" w:right="-708"/>
        <w:rPr>
          <w:rFonts w:ascii="Tahoma" w:hAnsi="Tahoma" w:cs="Tahoma"/>
          <w:sz w:val="28"/>
          <w:szCs w:val="28"/>
        </w:rPr>
      </w:pPr>
      <w:r w:rsidRPr="00A84565">
        <w:rPr>
          <w:rFonts w:ascii="Tahoma" w:hAnsi="Tahoma" w:cs="Tahoma"/>
          <w:sz w:val="28"/>
          <w:szCs w:val="28"/>
        </w:rPr>
        <w:t>Katılımcılar, en cuma günü saat 14:00’ a kadar isim bildirmek zorundadır. Buna göre</w:t>
      </w:r>
      <w:r w:rsidR="002E76C1">
        <w:rPr>
          <w:rFonts w:ascii="Tahoma" w:hAnsi="Tahoma" w:cs="Tahoma"/>
          <w:sz w:val="28"/>
          <w:szCs w:val="28"/>
        </w:rPr>
        <w:t xml:space="preserve"> etkinlik sorumlusu</w:t>
      </w:r>
      <w:r w:rsidRPr="00A84565">
        <w:rPr>
          <w:rFonts w:ascii="Tahoma" w:hAnsi="Tahoma" w:cs="Tahoma"/>
          <w:sz w:val="28"/>
          <w:szCs w:val="28"/>
        </w:rPr>
        <w:t>;</w:t>
      </w:r>
    </w:p>
    <w:p w:rsidR="00A84565" w:rsidRDefault="00A84565" w:rsidP="001F01D9">
      <w:pPr>
        <w:tabs>
          <w:tab w:val="num" w:pos="284"/>
        </w:tabs>
        <w:ind w:left="284" w:hanging="284"/>
        <w:rPr>
          <w:rFonts w:ascii="Tahoma" w:hAnsi="Tahoma" w:cs="Tahoma"/>
          <w:b/>
          <w:sz w:val="28"/>
          <w:szCs w:val="28"/>
        </w:rPr>
      </w:pPr>
    </w:p>
    <w:p w:rsidR="001F01D9" w:rsidRDefault="00A15249" w:rsidP="001F01D9">
      <w:pPr>
        <w:tabs>
          <w:tab w:val="num" w:pos="284"/>
        </w:tabs>
        <w:ind w:left="284" w:hanging="28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ETKİNLİKTEN ÖNCE;</w:t>
      </w:r>
    </w:p>
    <w:p w:rsidR="00A15249" w:rsidRDefault="00A15249" w:rsidP="001F01D9">
      <w:pPr>
        <w:tabs>
          <w:tab w:val="num" w:pos="284"/>
        </w:tabs>
        <w:ind w:left="284" w:hanging="284"/>
        <w:rPr>
          <w:rFonts w:ascii="Tahoma" w:hAnsi="Tahoma" w:cs="Tahoma"/>
          <w:b/>
          <w:sz w:val="28"/>
          <w:szCs w:val="28"/>
        </w:rPr>
      </w:pPr>
    </w:p>
    <w:p w:rsidR="001F01D9" w:rsidRDefault="001F01D9" w:rsidP="001F01D9">
      <w:pPr>
        <w:pStyle w:val="ListeParagraf"/>
        <w:numPr>
          <w:ilvl w:val="0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Etkinlik sorumlusu etkinlik günü toplanma saatinde kulüp binasına gelerek gereken hazırlıkları yapar ve gelen üyeleri karşılar. </w:t>
      </w:r>
    </w:p>
    <w:p w:rsidR="001F01D9" w:rsidRDefault="001F01D9" w:rsidP="001F01D9">
      <w:pPr>
        <w:pStyle w:val="ListeParagraf"/>
        <w:numPr>
          <w:ilvl w:val="0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 sorumlusu;</w:t>
      </w:r>
    </w:p>
    <w:p w:rsidR="001F01D9" w:rsidRDefault="001F01D9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İlkyardım çantası</w:t>
      </w:r>
    </w:p>
    <w:p w:rsidR="001F01D9" w:rsidRDefault="001F01D9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Telsiz</w:t>
      </w:r>
    </w:p>
    <w:p w:rsidR="001F01D9" w:rsidRDefault="001F01D9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Kulüp flaması</w:t>
      </w:r>
    </w:p>
    <w:p w:rsidR="001F01D9" w:rsidRDefault="001F01D9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Bayrak</w:t>
      </w:r>
    </w:p>
    <w:p w:rsidR="00423F07" w:rsidRDefault="00423F07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Araç önüne konulacak “Milas Dağcılık” levhası</w:t>
      </w:r>
    </w:p>
    <w:p w:rsidR="001F01D9" w:rsidRDefault="001F01D9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Katılımcı listesi</w:t>
      </w:r>
      <w:r w:rsidR="00423F07">
        <w:rPr>
          <w:rFonts w:ascii="Tahoma" w:hAnsi="Tahoma" w:cs="Tahoma"/>
          <w:sz w:val="28"/>
          <w:szCs w:val="28"/>
        </w:rPr>
        <w:t>ni hazır eder, kayıt ve kontrol eder.</w:t>
      </w:r>
    </w:p>
    <w:p w:rsidR="00E35087" w:rsidRDefault="00E35087" w:rsidP="001F01D9">
      <w:pPr>
        <w:pStyle w:val="ListeParagraf"/>
        <w:numPr>
          <w:ilvl w:val="1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Katılımcıların kaydını yapar ve etkinlik </w:t>
      </w:r>
      <w:r w:rsidR="00B55C47">
        <w:rPr>
          <w:rFonts w:ascii="Tahoma" w:hAnsi="Tahoma" w:cs="Tahoma"/>
          <w:sz w:val="28"/>
          <w:szCs w:val="28"/>
        </w:rPr>
        <w:t>tahsil eder</w:t>
      </w:r>
      <w:r>
        <w:rPr>
          <w:rFonts w:ascii="Tahoma" w:hAnsi="Tahoma" w:cs="Tahoma"/>
          <w:sz w:val="28"/>
          <w:szCs w:val="28"/>
        </w:rPr>
        <w:t>.</w:t>
      </w:r>
    </w:p>
    <w:p w:rsidR="001F01D9" w:rsidRDefault="00A13FBF" w:rsidP="00A15249">
      <w:pPr>
        <w:pStyle w:val="ListeParagraf"/>
        <w:numPr>
          <w:ilvl w:val="0"/>
          <w:numId w:val="7"/>
        </w:numPr>
        <w:ind w:right="-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Katılımcıların kılık kıyafetini (ayakkabı, vb.) kontrol eder, uygun olamayanları ikaz eder. </w:t>
      </w:r>
    </w:p>
    <w:p w:rsidR="001F01D9" w:rsidRDefault="001F01D9" w:rsidP="001F01D9">
      <w:pPr>
        <w:pStyle w:val="ListeParagraf"/>
        <w:ind w:left="0" w:right="-708"/>
        <w:rPr>
          <w:rFonts w:ascii="Tahoma" w:hAnsi="Tahoma" w:cs="Tahoma"/>
          <w:sz w:val="28"/>
          <w:szCs w:val="28"/>
        </w:rPr>
      </w:pPr>
    </w:p>
    <w:p w:rsidR="00A15249" w:rsidRPr="00ED0364" w:rsidRDefault="00A15249" w:rsidP="001F01D9">
      <w:pPr>
        <w:pStyle w:val="ListeParagraf"/>
        <w:ind w:left="0" w:right="-708"/>
        <w:rPr>
          <w:rFonts w:ascii="Tahoma" w:hAnsi="Tahoma" w:cs="Tahoma"/>
          <w:b/>
          <w:sz w:val="28"/>
          <w:szCs w:val="28"/>
        </w:rPr>
      </w:pPr>
      <w:r w:rsidRPr="00ED0364">
        <w:rPr>
          <w:rFonts w:ascii="Tahoma" w:hAnsi="Tahoma" w:cs="Tahoma"/>
          <w:b/>
          <w:sz w:val="28"/>
          <w:szCs w:val="28"/>
        </w:rPr>
        <w:t>ETKİNLİK ESNASINDA</w:t>
      </w:r>
      <w:r w:rsidR="00ED0364" w:rsidRPr="00ED0364">
        <w:rPr>
          <w:rFonts w:ascii="Tahoma" w:hAnsi="Tahoma" w:cs="Tahoma"/>
          <w:b/>
          <w:sz w:val="28"/>
          <w:szCs w:val="28"/>
        </w:rPr>
        <w:t>;</w:t>
      </w:r>
    </w:p>
    <w:p w:rsidR="004F1950" w:rsidRDefault="004F1950" w:rsidP="001F01D9">
      <w:pPr>
        <w:pStyle w:val="ListeParagraf"/>
        <w:ind w:left="0" w:right="-708"/>
        <w:rPr>
          <w:rFonts w:ascii="Tahoma" w:hAnsi="Tahoma" w:cs="Tahoma"/>
          <w:sz w:val="28"/>
          <w:szCs w:val="28"/>
        </w:rPr>
      </w:pPr>
    </w:p>
    <w:p w:rsidR="004F1950" w:rsidRDefault="004F1950" w:rsidP="0037714D">
      <w:pPr>
        <w:pStyle w:val="ListeParagraf"/>
        <w:numPr>
          <w:ilvl w:val="0"/>
          <w:numId w:val="8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Yürüyüş başlangıç noktasında etkinliğe katılanlara etkinlik hakkında bilgi ve yürüyüş kurallarını anlatır.</w:t>
      </w:r>
    </w:p>
    <w:p w:rsidR="004F1950" w:rsidRDefault="004F1950" w:rsidP="0037714D">
      <w:pPr>
        <w:pStyle w:val="ListeParagraf"/>
        <w:numPr>
          <w:ilvl w:val="0"/>
          <w:numId w:val="8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 boyunca grubun belirli bir disiplin içinde yürümesini ve kurallara uygun yürütür ve kontrol eder.</w:t>
      </w:r>
    </w:p>
    <w:p w:rsidR="004F1950" w:rsidRDefault="004F1950" w:rsidP="0037714D">
      <w:pPr>
        <w:pStyle w:val="ListeParagraf"/>
        <w:numPr>
          <w:ilvl w:val="0"/>
          <w:numId w:val="8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Belirli aralıklarla grubu önden arakaya doğru saydırarak kontrol eder.</w:t>
      </w:r>
    </w:p>
    <w:p w:rsidR="004F1950" w:rsidRDefault="004F1950" w:rsidP="0037714D">
      <w:pPr>
        <w:pStyle w:val="ListeParagraf"/>
        <w:numPr>
          <w:ilvl w:val="0"/>
          <w:numId w:val="8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Yürüyüşe katılan en zayıf halkayı hemen arkasında yürütür ve grubun temposunu buna göre ayarlar.</w:t>
      </w:r>
    </w:p>
    <w:p w:rsidR="004F1950" w:rsidRDefault="004F1950" w:rsidP="004F1950">
      <w:pPr>
        <w:ind w:right="-708"/>
        <w:rPr>
          <w:rFonts w:ascii="Tahoma" w:hAnsi="Tahoma" w:cs="Tahoma"/>
          <w:sz w:val="28"/>
          <w:szCs w:val="28"/>
        </w:rPr>
      </w:pPr>
    </w:p>
    <w:p w:rsidR="004F1950" w:rsidRPr="00ED0364" w:rsidRDefault="004F1950" w:rsidP="004F1950">
      <w:pPr>
        <w:ind w:right="-708"/>
        <w:rPr>
          <w:rFonts w:ascii="Tahoma" w:hAnsi="Tahoma" w:cs="Tahoma"/>
          <w:b/>
          <w:sz w:val="28"/>
          <w:szCs w:val="28"/>
        </w:rPr>
      </w:pPr>
      <w:r w:rsidRPr="00ED0364">
        <w:rPr>
          <w:rFonts w:ascii="Tahoma" w:hAnsi="Tahoma" w:cs="Tahoma"/>
          <w:b/>
          <w:sz w:val="28"/>
          <w:szCs w:val="28"/>
        </w:rPr>
        <w:t>ETKİNLİK SONRASI</w:t>
      </w:r>
      <w:r w:rsidR="00ED0364" w:rsidRPr="00ED0364">
        <w:rPr>
          <w:rFonts w:ascii="Tahoma" w:hAnsi="Tahoma" w:cs="Tahoma"/>
          <w:b/>
          <w:sz w:val="28"/>
          <w:szCs w:val="28"/>
        </w:rPr>
        <w:t>;</w:t>
      </w:r>
    </w:p>
    <w:p w:rsidR="004F1950" w:rsidRDefault="004F1950" w:rsidP="004F1950">
      <w:pPr>
        <w:ind w:right="-708"/>
        <w:rPr>
          <w:rFonts w:ascii="Tahoma" w:hAnsi="Tahoma" w:cs="Tahoma"/>
          <w:sz w:val="28"/>
          <w:szCs w:val="28"/>
        </w:rPr>
      </w:pPr>
    </w:p>
    <w:p w:rsidR="004F1950" w:rsidRDefault="004F1950" w:rsidP="0037714D">
      <w:pPr>
        <w:pStyle w:val="ListeParagraf"/>
        <w:numPr>
          <w:ilvl w:val="0"/>
          <w:numId w:val="9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 bitiminde katılımcıları sayı olarak kontrol eder.</w:t>
      </w:r>
    </w:p>
    <w:p w:rsidR="004F1950" w:rsidRDefault="004F1950" w:rsidP="0037714D">
      <w:pPr>
        <w:pStyle w:val="ListeParagraf"/>
        <w:numPr>
          <w:ilvl w:val="0"/>
          <w:numId w:val="9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 malzemelerini kulübe teslim etmek üzere toplar ve teslim eder.</w:t>
      </w:r>
    </w:p>
    <w:p w:rsidR="004F1950" w:rsidRDefault="004F1950" w:rsidP="0037714D">
      <w:pPr>
        <w:pStyle w:val="ListeParagraf"/>
        <w:numPr>
          <w:ilvl w:val="0"/>
          <w:numId w:val="9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 ücretini kulübün saymanına teslim eder.</w:t>
      </w:r>
    </w:p>
    <w:p w:rsidR="004F1950" w:rsidRDefault="007C671F" w:rsidP="0037714D">
      <w:pPr>
        <w:pStyle w:val="ListeParagraf"/>
        <w:numPr>
          <w:ilvl w:val="0"/>
          <w:numId w:val="9"/>
        </w:numPr>
        <w:ind w:left="284" w:right="-708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Etkinlik</w:t>
      </w:r>
      <w:r w:rsidR="004F1950">
        <w:rPr>
          <w:rFonts w:ascii="Tahoma" w:hAnsi="Tahoma" w:cs="Tahoma"/>
          <w:sz w:val="28"/>
          <w:szCs w:val="28"/>
        </w:rPr>
        <w:t xml:space="preserve"> sonu raporunu kulübün yürüyüş sorumlusuna </w:t>
      </w:r>
      <w:r w:rsidR="00EC3496">
        <w:rPr>
          <w:rFonts w:ascii="Tahoma" w:hAnsi="Tahoma" w:cs="Tahoma"/>
          <w:sz w:val="28"/>
          <w:szCs w:val="28"/>
        </w:rPr>
        <w:t>iletir.</w:t>
      </w:r>
    </w:p>
    <w:p w:rsidR="004F1950" w:rsidRPr="004F1950" w:rsidRDefault="004F1950" w:rsidP="0037714D">
      <w:pPr>
        <w:pStyle w:val="ListeParagraf"/>
        <w:ind w:right="-708"/>
        <w:rPr>
          <w:rFonts w:ascii="Tahoma" w:hAnsi="Tahoma" w:cs="Tahoma"/>
          <w:sz w:val="28"/>
          <w:szCs w:val="28"/>
        </w:rPr>
      </w:pPr>
    </w:p>
    <w:sectPr w:rsidR="004F1950" w:rsidRPr="004F1950" w:rsidSect="00A97036"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09" w:rsidRDefault="00A12509" w:rsidP="00B82038">
      <w:r>
        <w:separator/>
      </w:r>
    </w:p>
  </w:endnote>
  <w:endnote w:type="continuationSeparator" w:id="1">
    <w:p w:rsidR="00A12509" w:rsidRDefault="00A12509" w:rsidP="00B8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09" w:rsidRDefault="00A12509" w:rsidP="00B82038">
      <w:r>
        <w:separator/>
      </w:r>
    </w:p>
  </w:footnote>
  <w:footnote w:type="continuationSeparator" w:id="1">
    <w:p w:rsidR="00A12509" w:rsidRDefault="00A12509" w:rsidP="00B82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5AE"/>
    <w:multiLevelType w:val="multilevel"/>
    <w:tmpl w:val="A95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022"/>
    <w:multiLevelType w:val="hybridMultilevel"/>
    <w:tmpl w:val="0574AB2C"/>
    <w:lvl w:ilvl="0" w:tplc="BAAC0D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7B9B"/>
    <w:multiLevelType w:val="hybridMultilevel"/>
    <w:tmpl w:val="17662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B1A"/>
    <w:multiLevelType w:val="hybridMultilevel"/>
    <w:tmpl w:val="D42AE09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D23579"/>
    <w:multiLevelType w:val="hybridMultilevel"/>
    <w:tmpl w:val="20ACEB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64697"/>
    <w:multiLevelType w:val="hybridMultilevel"/>
    <w:tmpl w:val="CEA08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67ABF"/>
    <w:multiLevelType w:val="hybridMultilevel"/>
    <w:tmpl w:val="DAF20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70E"/>
    <w:multiLevelType w:val="multilevel"/>
    <w:tmpl w:val="4F0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D188D"/>
    <w:multiLevelType w:val="hybridMultilevel"/>
    <w:tmpl w:val="36AA6B6E"/>
    <w:lvl w:ilvl="0" w:tplc="9800BC6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8"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31"/>
    <w:rsid w:val="0001558A"/>
    <w:rsid w:val="0003040F"/>
    <w:rsid w:val="00033DFC"/>
    <w:rsid w:val="0003787C"/>
    <w:rsid w:val="00047EFA"/>
    <w:rsid w:val="00052473"/>
    <w:rsid w:val="00067DD4"/>
    <w:rsid w:val="00076B39"/>
    <w:rsid w:val="00085A2C"/>
    <w:rsid w:val="00090DB8"/>
    <w:rsid w:val="00094224"/>
    <w:rsid w:val="000A2EB8"/>
    <w:rsid w:val="000C3D72"/>
    <w:rsid w:val="000D0771"/>
    <w:rsid w:val="000D314E"/>
    <w:rsid w:val="000D4C41"/>
    <w:rsid w:val="000D7F5E"/>
    <w:rsid w:val="000E4F05"/>
    <w:rsid w:val="000F0453"/>
    <w:rsid w:val="000F6A74"/>
    <w:rsid w:val="00100CFE"/>
    <w:rsid w:val="0010581D"/>
    <w:rsid w:val="001130D1"/>
    <w:rsid w:val="00124EFC"/>
    <w:rsid w:val="00125779"/>
    <w:rsid w:val="00132531"/>
    <w:rsid w:val="00134F3D"/>
    <w:rsid w:val="001434EB"/>
    <w:rsid w:val="00156B90"/>
    <w:rsid w:val="00157E8A"/>
    <w:rsid w:val="00161EBA"/>
    <w:rsid w:val="00167453"/>
    <w:rsid w:val="00180694"/>
    <w:rsid w:val="00191D40"/>
    <w:rsid w:val="001B4554"/>
    <w:rsid w:val="001B6929"/>
    <w:rsid w:val="001D35DC"/>
    <w:rsid w:val="001E665F"/>
    <w:rsid w:val="001E7A2D"/>
    <w:rsid w:val="001F01D9"/>
    <w:rsid w:val="001F095A"/>
    <w:rsid w:val="001F1CE3"/>
    <w:rsid w:val="001F55AC"/>
    <w:rsid w:val="001F779D"/>
    <w:rsid w:val="00217AE5"/>
    <w:rsid w:val="00221F33"/>
    <w:rsid w:val="00222B44"/>
    <w:rsid w:val="00232EAA"/>
    <w:rsid w:val="0024584C"/>
    <w:rsid w:val="00261EB5"/>
    <w:rsid w:val="00266205"/>
    <w:rsid w:val="00293558"/>
    <w:rsid w:val="002A0DA6"/>
    <w:rsid w:val="002A7B8F"/>
    <w:rsid w:val="002B1FCE"/>
    <w:rsid w:val="002B53AD"/>
    <w:rsid w:val="002C3AE7"/>
    <w:rsid w:val="002C6278"/>
    <w:rsid w:val="002E096A"/>
    <w:rsid w:val="002E1BF1"/>
    <w:rsid w:val="002E6BE3"/>
    <w:rsid w:val="002E76C1"/>
    <w:rsid w:val="002F6C93"/>
    <w:rsid w:val="0030031B"/>
    <w:rsid w:val="00303308"/>
    <w:rsid w:val="003033B5"/>
    <w:rsid w:val="00321205"/>
    <w:rsid w:val="00327C76"/>
    <w:rsid w:val="00335BE1"/>
    <w:rsid w:val="00351F41"/>
    <w:rsid w:val="0037186F"/>
    <w:rsid w:val="0037714D"/>
    <w:rsid w:val="00381C31"/>
    <w:rsid w:val="00394E3F"/>
    <w:rsid w:val="0039541E"/>
    <w:rsid w:val="00395424"/>
    <w:rsid w:val="003B1835"/>
    <w:rsid w:val="003C5658"/>
    <w:rsid w:val="003E2F1B"/>
    <w:rsid w:val="003E657E"/>
    <w:rsid w:val="003E6E85"/>
    <w:rsid w:val="003F11F9"/>
    <w:rsid w:val="003F336A"/>
    <w:rsid w:val="003F343C"/>
    <w:rsid w:val="00407F0E"/>
    <w:rsid w:val="00415F76"/>
    <w:rsid w:val="00420187"/>
    <w:rsid w:val="004203B5"/>
    <w:rsid w:val="00423F07"/>
    <w:rsid w:val="0042404D"/>
    <w:rsid w:val="00426CC0"/>
    <w:rsid w:val="0045154A"/>
    <w:rsid w:val="00466533"/>
    <w:rsid w:val="004720ED"/>
    <w:rsid w:val="004935E5"/>
    <w:rsid w:val="004A2E94"/>
    <w:rsid w:val="004B386D"/>
    <w:rsid w:val="004B51F5"/>
    <w:rsid w:val="004B6EFB"/>
    <w:rsid w:val="004C127D"/>
    <w:rsid w:val="004C43DC"/>
    <w:rsid w:val="004D105E"/>
    <w:rsid w:val="004D43CC"/>
    <w:rsid w:val="004D62B3"/>
    <w:rsid w:val="004F1950"/>
    <w:rsid w:val="005201DC"/>
    <w:rsid w:val="00523AF5"/>
    <w:rsid w:val="00523E9B"/>
    <w:rsid w:val="005259A9"/>
    <w:rsid w:val="0053164F"/>
    <w:rsid w:val="00533C3A"/>
    <w:rsid w:val="00541616"/>
    <w:rsid w:val="005437CF"/>
    <w:rsid w:val="00566C02"/>
    <w:rsid w:val="005708BC"/>
    <w:rsid w:val="00573542"/>
    <w:rsid w:val="0057523D"/>
    <w:rsid w:val="00584C11"/>
    <w:rsid w:val="00585598"/>
    <w:rsid w:val="00586E2C"/>
    <w:rsid w:val="005B067B"/>
    <w:rsid w:val="005B151E"/>
    <w:rsid w:val="005B15B6"/>
    <w:rsid w:val="005B67AE"/>
    <w:rsid w:val="005C18C7"/>
    <w:rsid w:val="005C1BD1"/>
    <w:rsid w:val="005C4673"/>
    <w:rsid w:val="0060160E"/>
    <w:rsid w:val="006041B0"/>
    <w:rsid w:val="0067267A"/>
    <w:rsid w:val="00687B21"/>
    <w:rsid w:val="006A6B1F"/>
    <w:rsid w:val="006B1487"/>
    <w:rsid w:val="006C18C3"/>
    <w:rsid w:val="006C4145"/>
    <w:rsid w:val="006E03C5"/>
    <w:rsid w:val="006E785A"/>
    <w:rsid w:val="00711964"/>
    <w:rsid w:val="00717A38"/>
    <w:rsid w:val="007212F0"/>
    <w:rsid w:val="00726EC2"/>
    <w:rsid w:val="00746ED9"/>
    <w:rsid w:val="007525D3"/>
    <w:rsid w:val="0075535E"/>
    <w:rsid w:val="00763B3D"/>
    <w:rsid w:val="00772E1E"/>
    <w:rsid w:val="0078078E"/>
    <w:rsid w:val="007A5FD0"/>
    <w:rsid w:val="007B1691"/>
    <w:rsid w:val="007C10B2"/>
    <w:rsid w:val="007C671F"/>
    <w:rsid w:val="007C7DBF"/>
    <w:rsid w:val="007E1769"/>
    <w:rsid w:val="007F108C"/>
    <w:rsid w:val="00802115"/>
    <w:rsid w:val="008156AC"/>
    <w:rsid w:val="008315B8"/>
    <w:rsid w:val="0085375B"/>
    <w:rsid w:val="00862F7B"/>
    <w:rsid w:val="00867B49"/>
    <w:rsid w:val="0088671C"/>
    <w:rsid w:val="008A761A"/>
    <w:rsid w:val="008B005F"/>
    <w:rsid w:val="008B7BBC"/>
    <w:rsid w:val="008C16A6"/>
    <w:rsid w:val="008C74DB"/>
    <w:rsid w:val="008D1C8C"/>
    <w:rsid w:val="008D307D"/>
    <w:rsid w:val="008D47B3"/>
    <w:rsid w:val="008E4417"/>
    <w:rsid w:val="008E7991"/>
    <w:rsid w:val="008F159E"/>
    <w:rsid w:val="008F7CC6"/>
    <w:rsid w:val="00901978"/>
    <w:rsid w:val="00904CFF"/>
    <w:rsid w:val="009078B0"/>
    <w:rsid w:val="00913EBD"/>
    <w:rsid w:val="00920357"/>
    <w:rsid w:val="00925C2C"/>
    <w:rsid w:val="009414C1"/>
    <w:rsid w:val="009425EF"/>
    <w:rsid w:val="00954D05"/>
    <w:rsid w:val="0095760E"/>
    <w:rsid w:val="0095765A"/>
    <w:rsid w:val="009605B7"/>
    <w:rsid w:val="00961403"/>
    <w:rsid w:val="00963A82"/>
    <w:rsid w:val="00986F37"/>
    <w:rsid w:val="009901A9"/>
    <w:rsid w:val="009B0F0C"/>
    <w:rsid w:val="009B1AE3"/>
    <w:rsid w:val="009B4621"/>
    <w:rsid w:val="009B4E1B"/>
    <w:rsid w:val="009B6107"/>
    <w:rsid w:val="009B659B"/>
    <w:rsid w:val="009D300D"/>
    <w:rsid w:val="009E28F6"/>
    <w:rsid w:val="009F0E58"/>
    <w:rsid w:val="009F1441"/>
    <w:rsid w:val="00A0055D"/>
    <w:rsid w:val="00A12509"/>
    <w:rsid w:val="00A13FBF"/>
    <w:rsid w:val="00A15249"/>
    <w:rsid w:val="00A2687D"/>
    <w:rsid w:val="00A26E9A"/>
    <w:rsid w:val="00A309D8"/>
    <w:rsid w:val="00A30BD0"/>
    <w:rsid w:val="00A5645E"/>
    <w:rsid w:val="00A56B76"/>
    <w:rsid w:val="00A61B3F"/>
    <w:rsid w:val="00A732F6"/>
    <w:rsid w:val="00A77749"/>
    <w:rsid w:val="00A830CC"/>
    <w:rsid w:val="00A84565"/>
    <w:rsid w:val="00A90460"/>
    <w:rsid w:val="00A94674"/>
    <w:rsid w:val="00A946E3"/>
    <w:rsid w:val="00A94A93"/>
    <w:rsid w:val="00A97036"/>
    <w:rsid w:val="00AA765B"/>
    <w:rsid w:val="00AB2F13"/>
    <w:rsid w:val="00AC4C40"/>
    <w:rsid w:val="00AC6356"/>
    <w:rsid w:val="00AD0197"/>
    <w:rsid w:val="00AE0133"/>
    <w:rsid w:val="00AF2E0F"/>
    <w:rsid w:val="00AF2EDA"/>
    <w:rsid w:val="00B16244"/>
    <w:rsid w:val="00B33A42"/>
    <w:rsid w:val="00B55C47"/>
    <w:rsid w:val="00B712AE"/>
    <w:rsid w:val="00B75368"/>
    <w:rsid w:val="00B768F8"/>
    <w:rsid w:val="00B82038"/>
    <w:rsid w:val="00B86826"/>
    <w:rsid w:val="00B9447E"/>
    <w:rsid w:val="00BA7B41"/>
    <w:rsid w:val="00BB1DB9"/>
    <w:rsid w:val="00BB489D"/>
    <w:rsid w:val="00BC0B62"/>
    <w:rsid w:val="00BC2641"/>
    <w:rsid w:val="00BC3A6E"/>
    <w:rsid w:val="00BC4404"/>
    <w:rsid w:val="00BC57E8"/>
    <w:rsid w:val="00BE2845"/>
    <w:rsid w:val="00BF1323"/>
    <w:rsid w:val="00BF70F4"/>
    <w:rsid w:val="00BF79EB"/>
    <w:rsid w:val="00C167F5"/>
    <w:rsid w:val="00C16924"/>
    <w:rsid w:val="00C217FA"/>
    <w:rsid w:val="00C267CD"/>
    <w:rsid w:val="00C27EA3"/>
    <w:rsid w:val="00C300DD"/>
    <w:rsid w:val="00C372BD"/>
    <w:rsid w:val="00C40B42"/>
    <w:rsid w:val="00C50B30"/>
    <w:rsid w:val="00C53FDB"/>
    <w:rsid w:val="00C553AB"/>
    <w:rsid w:val="00C631D6"/>
    <w:rsid w:val="00C76435"/>
    <w:rsid w:val="00C84C4E"/>
    <w:rsid w:val="00C87FAB"/>
    <w:rsid w:val="00C958DB"/>
    <w:rsid w:val="00CB22D4"/>
    <w:rsid w:val="00CC7D6A"/>
    <w:rsid w:val="00CD0131"/>
    <w:rsid w:val="00CD2E47"/>
    <w:rsid w:val="00CE1417"/>
    <w:rsid w:val="00CE7E9D"/>
    <w:rsid w:val="00CF18AB"/>
    <w:rsid w:val="00CF2AF1"/>
    <w:rsid w:val="00CF5864"/>
    <w:rsid w:val="00D03272"/>
    <w:rsid w:val="00D077FF"/>
    <w:rsid w:val="00D12746"/>
    <w:rsid w:val="00D1763E"/>
    <w:rsid w:val="00D21893"/>
    <w:rsid w:val="00D259C6"/>
    <w:rsid w:val="00D2651C"/>
    <w:rsid w:val="00D26DC8"/>
    <w:rsid w:val="00D370F6"/>
    <w:rsid w:val="00D5123E"/>
    <w:rsid w:val="00D522AF"/>
    <w:rsid w:val="00D70A3C"/>
    <w:rsid w:val="00D73806"/>
    <w:rsid w:val="00D75C37"/>
    <w:rsid w:val="00D94829"/>
    <w:rsid w:val="00DB3E78"/>
    <w:rsid w:val="00DD00D2"/>
    <w:rsid w:val="00DD21FF"/>
    <w:rsid w:val="00DD4964"/>
    <w:rsid w:val="00DE1CE7"/>
    <w:rsid w:val="00DE539C"/>
    <w:rsid w:val="00DE576F"/>
    <w:rsid w:val="00DF3854"/>
    <w:rsid w:val="00E0252A"/>
    <w:rsid w:val="00E26004"/>
    <w:rsid w:val="00E30CAA"/>
    <w:rsid w:val="00E33650"/>
    <w:rsid w:val="00E34B9C"/>
    <w:rsid w:val="00E35087"/>
    <w:rsid w:val="00E424E2"/>
    <w:rsid w:val="00E44BD1"/>
    <w:rsid w:val="00E54D13"/>
    <w:rsid w:val="00E658FF"/>
    <w:rsid w:val="00E7336B"/>
    <w:rsid w:val="00E74777"/>
    <w:rsid w:val="00EA4920"/>
    <w:rsid w:val="00EC3496"/>
    <w:rsid w:val="00ED0364"/>
    <w:rsid w:val="00ED1DD5"/>
    <w:rsid w:val="00EE1298"/>
    <w:rsid w:val="00EF4E02"/>
    <w:rsid w:val="00F12822"/>
    <w:rsid w:val="00F13A66"/>
    <w:rsid w:val="00F21784"/>
    <w:rsid w:val="00F321F3"/>
    <w:rsid w:val="00F34CA9"/>
    <w:rsid w:val="00F40BF9"/>
    <w:rsid w:val="00F439E3"/>
    <w:rsid w:val="00F5116C"/>
    <w:rsid w:val="00F54D61"/>
    <w:rsid w:val="00F559C6"/>
    <w:rsid w:val="00F635A7"/>
    <w:rsid w:val="00F6432B"/>
    <w:rsid w:val="00F8784C"/>
    <w:rsid w:val="00F9104F"/>
    <w:rsid w:val="00FA1B79"/>
    <w:rsid w:val="00FB0F34"/>
    <w:rsid w:val="00FB2032"/>
    <w:rsid w:val="00FC2826"/>
    <w:rsid w:val="00FE4BDF"/>
    <w:rsid w:val="00FE6736"/>
    <w:rsid w:val="00FF0D2F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1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D0131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D0131"/>
    <w:rPr>
      <w:b/>
      <w:bCs/>
    </w:rPr>
  </w:style>
  <w:style w:type="paragraph" w:styleId="BalonMetni">
    <w:name w:val="Balloon Text"/>
    <w:basedOn w:val="Normal"/>
    <w:link w:val="BalonMetniChar"/>
    <w:rsid w:val="00C958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58DB"/>
    <w:rPr>
      <w:rFonts w:ascii="Tahoma" w:hAnsi="Tahoma" w:cs="Tahoma"/>
      <w:sz w:val="16"/>
      <w:szCs w:val="16"/>
    </w:rPr>
  </w:style>
  <w:style w:type="table" w:styleId="TabloBasit2">
    <w:name w:val="Table Simple 2"/>
    <w:basedOn w:val="NormalTablo"/>
    <w:rsid w:val="00134F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ltKonuBal">
    <w:name w:val="Subtitle"/>
    <w:basedOn w:val="Normal"/>
    <w:next w:val="Normal"/>
    <w:link w:val="AltKonuBalChar"/>
    <w:qFormat/>
    <w:rsid w:val="00134F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34F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rsid w:val="00B820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82038"/>
    <w:rPr>
      <w:sz w:val="24"/>
      <w:szCs w:val="24"/>
    </w:rPr>
  </w:style>
  <w:style w:type="paragraph" w:styleId="Altbilgi">
    <w:name w:val="footer"/>
    <w:basedOn w:val="Normal"/>
    <w:link w:val="AltbilgiChar"/>
    <w:rsid w:val="00B820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8203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B4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72ADB-1777-4201-9E2F-AC6E765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Baki ÇETİNKAYA</cp:lastModifiedBy>
  <cp:revision>12</cp:revision>
  <cp:lastPrinted>2021-09-27T14:13:00Z</cp:lastPrinted>
  <dcterms:created xsi:type="dcterms:W3CDTF">2022-11-23T19:35:00Z</dcterms:created>
  <dcterms:modified xsi:type="dcterms:W3CDTF">2023-12-06T15:12:00Z</dcterms:modified>
</cp:coreProperties>
</file>